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7" w:rsidRDefault="002F0F17" w:rsidP="005813DF">
      <w:pPr>
        <w:jc w:val="center"/>
      </w:pPr>
      <w:r w:rsidRPr="002F0F17">
        <w:rPr>
          <w:noProof/>
          <w:sz w:val="48"/>
          <w:szCs w:val="48"/>
        </w:rPr>
        <w:drawing>
          <wp:inline distT="0" distB="0" distL="0" distR="0">
            <wp:extent cx="3413051" cy="2405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61" cy="24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DF" w:rsidRDefault="002F0F17" w:rsidP="001C6EA3">
      <w:pPr>
        <w:jc w:val="center"/>
        <w:rPr>
          <w:rFonts w:ascii="Century Gothic" w:hAnsi="Century Gothic"/>
          <w:sz w:val="40"/>
          <w:szCs w:val="40"/>
        </w:rPr>
      </w:pPr>
      <w:r w:rsidRPr="002F0F17">
        <w:rPr>
          <w:rFonts w:ascii="Algerian" w:hAnsi="Algerian"/>
          <w:sz w:val="144"/>
          <w:szCs w:val="144"/>
        </w:rPr>
        <w:t>WANTED</w:t>
      </w:r>
    </w:p>
    <w:p w:rsidR="00AD5FFB" w:rsidRPr="002740BD" w:rsidRDefault="005813DF" w:rsidP="001C6EA3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Used postage stamps</w:t>
      </w:r>
      <w:r w:rsidR="00256EE9">
        <w:rPr>
          <w:rFonts w:ascii="Century Gothic" w:hAnsi="Century Gothic"/>
          <w:sz w:val="40"/>
          <w:szCs w:val="40"/>
        </w:rPr>
        <w:t>:</w:t>
      </w:r>
      <w:r>
        <w:rPr>
          <w:rFonts w:ascii="Century Gothic" w:hAnsi="Century Gothic"/>
          <w:sz w:val="40"/>
          <w:szCs w:val="40"/>
        </w:rPr>
        <w:t xml:space="preserve"> GB and Foreign, Post Office Package Labels (Gold/White), empty postage stamp books and old postcards</w:t>
      </w:r>
    </w:p>
    <w:p w:rsidR="002740BD" w:rsidRPr="00474DD0" w:rsidRDefault="005813DF" w:rsidP="007715C3">
      <w:pPr>
        <w:jc w:val="center"/>
        <w:rPr>
          <w:rFonts w:ascii="Candara" w:hAnsi="Candara"/>
          <w:i/>
          <w:sz w:val="28"/>
          <w:szCs w:val="28"/>
        </w:rPr>
      </w:pPr>
      <w:r w:rsidRPr="002740BD">
        <w:rPr>
          <w:rFonts w:ascii="Candara" w:hAnsi="Candara"/>
          <w:i/>
          <w:sz w:val="32"/>
          <w:szCs w:val="32"/>
        </w:rPr>
        <w:t>British Dalmatian Welfare is a UK Charity dedicated to the welfare and rehoming of the Dalmatian breed. Run by volunteers it offers advice and support to owners and finds new</w:t>
      </w:r>
      <w:r w:rsidR="00032ADF">
        <w:rPr>
          <w:rFonts w:ascii="Candara" w:hAnsi="Candara"/>
          <w:i/>
          <w:sz w:val="32"/>
          <w:szCs w:val="32"/>
        </w:rPr>
        <w:t xml:space="preserve"> families</w:t>
      </w:r>
      <w:r w:rsidRPr="002740BD">
        <w:rPr>
          <w:rFonts w:ascii="Candara" w:hAnsi="Candara"/>
          <w:i/>
          <w:sz w:val="32"/>
          <w:szCs w:val="32"/>
        </w:rPr>
        <w:t xml:space="preserve"> for dogs that can no longer stay in </w:t>
      </w:r>
      <w:r w:rsidR="00F03C7E">
        <w:rPr>
          <w:rFonts w:ascii="Candara" w:hAnsi="Candara"/>
          <w:i/>
          <w:sz w:val="32"/>
          <w:szCs w:val="32"/>
        </w:rPr>
        <w:t>their homes.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7"/>
      </w:tblGrid>
      <w:tr w:rsidR="005813DF" w:rsidTr="007715C3">
        <w:trPr>
          <w:trHeight w:val="1987"/>
        </w:trPr>
        <w:tc>
          <w:tcPr>
            <w:tcW w:w="9647" w:type="dxa"/>
          </w:tcPr>
          <w:p w:rsidR="005813DF" w:rsidRDefault="005813DF" w:rsidP="001C6EA3">
            <w:pPr>
              <w:rPr>
                <w:rFonts w:ascii="Candara" w:hAnsi="Candara"/>
                <w:i/>
                <w:color w:val="A6A6A6" w:themeColor="background1" w:themeShade="A6"/>
                <w:sz w:val="28"/>
                <w:szCs w:val="28"/>
              </w:rPr>
            </w:pPr>
            <w:r w:rsidRPr="0024493D">
              <w:rPr>
                <w:rFonts w:ascii="Candara" w:hAnsi="Candara"/>
                <w:i/>
                <w:color w:val="A6A6A6" w:themeColor="background1" w:themeShade="A6"/>
                <w:sz w:val="28"/>
                <w:szCs w:val="28"/>
              </w:rPr>
              <w:t xml:space="preserve">Please </w:t>
            </w:r>
            <w:r w:rsidR="006360C8">
              <w:rPr>
                <w:rFonts w:ascii="Candara" w:hAnsi="Candara"/>
                <w:i/>
                <w:color w:val="A6A6A6" w:themeColor="background1" w:themeShade="A6"/>
                <w:sz w:val="28"/>
                <w:szCs w:val="28"/>
              </w:rPr>
              <w:t>give to</w:t>
            </w:r>
            <w:r w:rsidRPr="0024493D">
              <w:rPr>
                <w:rFonts w:ascii="Candara" w:hAnsi="Candara"/>
                <w:i/>
                <w:color w:val="A6A6A6" w:themeColor="background1" w:themeShade="A6"/>
                <w:sz w:val="28"/>
                <w:szCs w:val="28"/>
              </w:rPr>
              <w:t>:</w:t>
            </w:r>
          </w:p>
          <w:p w:rsidR="0024493D" w:rsidRDefault="0024493D" w:rsidP="001C6EA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6360C8" w:rsidRDefault="006360C8" w:rsidP="007715C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6360C8" w:rsidRDefault="006360C8" w:rsidP="007715C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24493D" w:rsidRPr="007715C3" w:rsidRDefault="0064292B" w:rsidP="007715C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7715C3">
              <w:rPr>
                <w:rFonts w:ascii="Candara" w:hAnsi="Candara"/>
                <w:i/>
                <w:sz w:val="28"/>
                <w:szCs w:val="28"/>
              </w:rPr>
              <w:t>Or post</w:t>
            </w:r>
            <w:r w:rsidR="006360C8">
              <w:rPr>
                <w:rFonts w:ascii="Candara" w:hAnsi="Candara"/>
                <w:i/>
                <w:sz w:val="28"/>
                <w:szCs w:val="28"/>
              </w:rPr>
              <w:t xml:space="preserve"> to</w:t>
            </w:r>
            <w:bookmarkStart w:id="0" w:name="_GoBack"/>
            <w:bookmarkEnd w:id="0"/>
            <w:r w:rsidR="007715C3" w:rsidRPr="007715C3">
              <w:rPr>
                <w:rFonts w:ascii="Candara" w:hAnsi="Candara"/>
                <w:i/>
                <w:sz w:val="28"/>
                <w:szCs w:val="28"/>
              </w:rPr>
              <w:t>:</w:t>
            </w:r>
            <w:r w:rsidRPr="007715C3">
              <w:rPr>
                <w:rFonts w:ascii="Candara" w:hAnsi="Candara"/>
                <w:i/>
                <w:sz w:val="28"/>
                <w:szCs w:val="28"/>
              </w:rPr>
              <w:t xml:space="preserve"> K Rose,</w:t>
            </w:r>
            <w:r w:rsidR="007715C3" w:rsidRPr="007715C3">
              <w:rPr>
                <w:rFonts w:ascii="Candara" w:hAnsi="Candara"/>
                <w:i/>
                <w:sz w:val="28"/>
                <w:szCs w:val="28"/>
              </w:rPr>
              <w:t xml:space="preserve"> </w:t>
            </w:r>
            <w:r w:rsidRPr="007715C3">
              <w:rPr>
                <w:rFonts w:ascii="Candara" w:hAnsi="Candara"/>
                <w:i/>
                <w:sz w:val="28"/>
                <w:szCs w:val="28"/>
              </w:rPr>
              <w:t>20 Applefield Road,</w:t>
            </w:r>
            <w:r w:rsidR="007715C3" w:rsidRPr="007715C3">
              <w:rPr>
                <w:rFonts w:ascii="Candara" w:hAnsi="Candara"/>
                <w:i/>
                <w:sz w:val="28"/>
                <w:szCs w:val="28"/>
              </w:rPr>
              <w:t xml:space="preserve"> </w:t>
            </w:r>
            <w:r w:rsidRPr="007715C3">
              <w:rPr>
                <w:rFonts w:ascii="Candara" w:hAnsi="Candara"/>
                <w:i/>
                <w:sz w:val="28"/>
                <w:szCs w:val="28"/>
              </w:rPr>
              <w:t>Drimpton,</w:t>
            </w:r>
            <w:r w:rsidR="007715C3" w:rsidRPr="007715C3">
              <w:rPr>
                <w:rFonts w:ascii="Candara" w:hAnsi="Candara"/>
                <w:i/>
                <w:sz w:val="28"/>
                <w:szCs w:val="28"/>
              </w:rPr>
              <w:t xml:space="preserve"> </w:t>
            </w:r>
            <w:r w:rsidRPr="007715C3">
              <w:rPr>
                <w:rFonts w:ascii="Candara" w:hAnsi="Candara"/>
                <w:i/>
                <w:sz w:val="28"/>
                <w:szCs w:val="28"/>
              </w:rPr>
              <w:t>Beaminster,</w:t>
            </w:r>
            <w:r w:rsidR="007715C3" w:rsidRPr="007715C3">
              <w:rPr>
                <w:rFonts w:ascii="Candara" w:hAnsi="Candara"/>
                <w:i/>
                <w:sz w:val="28"/>
                <w:szCs w:val="28"/>
              </w:rPr>
              <w:t xml:space="preserve"> </w:t>
            </w:r>
            <w:r w:rsidRPr="007715C3">
              <w:rPr>
                <w:rFonts w:ascii="Candara" w:hAnsi="Candara"/>
                <w:i/>
                <w:sz w:val="28"/>
                <w:szCs w:val="28"/>
              </w:rPr>
              <w:t>Dorset, DT8 3RY</w:t>
            </w:r>
          </w:p>
          <w:p w:rsidR="0024493D" w:rsidRPr="005813DF" w:rsidRDefault="0024493D" w:rsidP="001C6EA3">
            <w:pPr>
              <w:jc w:val="right"/>
              <w:rPr>
                <w:rFonts w:ascii="Candara" w:hAnsi="Candara"/>
                <w:i/>
                <w:sz w:val="28"/>
                <w:szCs w:val="28"/>
              </w:rPr>
            </w:pPr>
            <w:r w:rsidRPr="0024493D">
              <w:rPr>
                <w:rFonts w:ascii="Candara" w:hAnsi="Candara"/>
                <w:i/>
                <w:color w:val="A6A6A6" w:themeColor="background1" w:themeShade="A6"/>
                <w:sz w:val="28"/>
                <w:szCs w:val="28"/>
              </w:rPr>
              <w:t xml:space="preserve">Thank </w:t>
            </w:r>
            <w:r w:rsidR="00474DD0">
              <w:rPr>
                <w:rFonts w:ascii="Candara" w:hAnsi="Candara"/>
                <w:i/>
                <w:color w:val="A6A6A6" w:themeColor="background1" w:themeShade="A6"/>
                <w:sz w:val="28"/>
                <w:szCs w:val="28"/>
              </w:rPr>
              <w:t>you</w:t>
            </w:r>
          </w:p>
        </w:tc>
      </w:tr>
    </w:tbl>
    <w:p w:rsidR="001C6EA3" w:rsidRDefault="00F03C7E" w:rsidP="001C6EA3">
      <w:pPr>
        <w:jc w:val="center"/>
        <w:rPr>
          <w:rFonts w:ascii="Candara" w:hAnsi="Candara"/>
          <w:color w:val="595959" w:themeColor="text1" w:themeTint="A6"/>
          <w:sz w:val="28"/>
          <w:szCs w:val="28"/>
        </w:rPr>
      </w:pPr>
      <w:r>
        <w:rPr>
          <w:rFonts w:ascii="Candara" w:hAnsi="Candara"/>
          <w:noProof/>
          <w:color w:val="A6A6A6" w:themeColor="background1" w:themeShade="A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82DBA3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914400" cy="9512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EA3" w:rsidRPr="001C6EA3" w:rsidRDefault="00AD5FFB" w:rsidP="001C6EA3">
      <w:pPr>
        <w:jc w:val="center"/>
        <w:rPr>
          <w:rFonts w:ascii="Candara" w:hAnsi="Candara"/>
          <w:color w:val="595959" w:themeColor="text1" w:themeTint="A6"/>
          <w:sz w:val="28"/>
          <w:szCs w:val="28"/>
        </w:rPr>
      </w:pPr>
      <w:r w:rsidRPr="00474DD0">
        <w:rPr>
          <w:rFonts w:ascii="Candara" w:hAnsi="Candara"/>
          <w:color w:val="595959" w:themeColor="text1" w:themeTint="A6"/>
          <w:sz w:val="28"/>
          <w:szCs w:val="28"/>
        </w:rPr>
        <w:t>British Dalmatian Welfar</w:t>
      </w:r>
      <w:r w:rsidR="004B3C8F" w:rsidRPr="00474DD0">
        <w:rPr>
          <w:rFonts w:ascii="Candara" w:hAnsi="Candara"/>
          <w:color w:val="595959" w:themeColor="text1" w:themeTint="A6"/>
          <w:sz w:val="28"/>
          <w:szCs w:val="28"/>
        </w:rPr>
        <w:t>e</w:t>
      </w:r>
      <w:r w:rsidR="00F03C7E">
        <w:rPr>
          <w:rFonts w:ascii="Candara" w:hAnsi="Candara"/>
          <w:color w:val="595959" w:themeColor="text1" w:themeTint="A6"/>
          <w:sz w:val="28"/>
          <w:szCs w:val="28"/>
        </w:rPr>
        <w:t xml:space="preserve">                                                 www.dalmatianwelfare.co.uk      </w:t>
      </w:r>
      <w:r w:rsidR="004B3C8F" w:rsidRPr="00474DD0">
        <w:rPr>
          <w:rFonts w:ascii="Candara" w:hAnsi="Candara"/>
          <w:color w:val="595959" w:themeColor="text1" w:themeTint="A6"/>
          <w:sz w:val="24"/>
          <w:szCs w:val="24"/>
        </w:rPr>
        <w:t xml:space="preserve">                          </w:t>
      </w:r>
    </w:p>
    <w:p w:rsidR="001C6EA3" w:rsidRDefault="001C6EA3" w:rsidP="001C6EA3">
      <w:pPr>
        <w:jc w:val="center"/>
        <w:rPr>
          <w:rFonts w:ascii="Candara" w:hAnsi="Candara"/>
          <w:color w:val="595959" w:themeColor="text1" w:themeTint="A6"/>
          <w:sz w:val="28"/>
          <w:szCs w:val="28"/>
        </w:rPr>
      </w:pPr>
    </w:p>
    <w:p w:rsidR="001C6EA3" w:rsidRDefault="001C6EA3" w:rsidP="001C6EA3">
      <w:pPr>
        <w:jc w:val="center"/>
        <w:rPr>
          <w:rFonts w:ascii="Candara" w:hAnsi="Candara"/>
          <w:color w:val="595959" w:themeColor="text1" w:themeTint="A6"/>
          <w:sz w:val="28"/>
          <w:szCs w:val="28"/>
        </w:rPr>
      </w:pPr>
    </w:p>
    <w:p w:rsidR="00F03C7E" w:rsidRPr="001C6EA3" w:rsidRDefault="00AD5FFB" w:rsidP="001C6EA3">
      <w:pPr>
        <w:jc w:val="center"/>
        <w:rPr>
          <w:rFonts w:ascii="Candara" w:hAnsi="Candara"/>
          <w:color w:val="595959" w:themeColor="text1" w:themeTint="A6"/>
          <w:sz w:val="24"/>
          <w:szCs w:val="24"/>
        </w:rPr>
      </w:pPr>
      <w:r w:rsidRPr="001C6EA3">
        <w:rPr>
          <w:rFonts w:ascii="Candara" w:hAnsi="Candara"/>
          <w:color w:val="595959" w:themeColor="text1" w:themeTint="A6"/>
          <w:sz w:val="24"/>
          <w:szCs w:val="24"/>
        </w:rPr>
        <w:t>Registered Charity No 108651</w:t>
      </w:r>
    </w:p>
    <w:sectPr w:rsidR="00F03C7E" w:rsidRPr="001C6EA3" w:rsidSect="002028FB">
      <w:pgSz w:w="11906" w:h="16838" w:code="9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69" w:rsidRDefault="00831369" w:rsidP="001B248E">
      <w:pPr>
        <w:spacing w:after="0" w:line="240" w:lineRule="auto"/>
      </w:pPr>
      <w:r>
        <w:separator/>
      </w:r>
    </w:p>
  </w:endnote>
  <w:endnote w:type="continuationSeparator" w:id="0">
    <w:p w:rsidR="00831369" w:rsidRDefault="00831369" w:rsidP="001B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69" w:rsidRDefault="00831369" w:rsidP="001B248E">
      <w:pPr>
        <w:spacing w:after="0" w:line="240" w:lineRule="auto"/>
      </w:pPr>
      <w:r>
        <w:separator/>
      </w:r>
    </w:p>
  </w:footnote>
  <w:footnote w:type="continuationSeparator" w:id="0">
    <w:p w:rsidR="00831369" w:rsidRDefault="00831369" w:rsidP="001B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17"/>
    <w:rsid w:val="000064C2"/>
    <w:rsid w:val="00032ADF"/>
    <w:rsid w:val="001B248E"/>
    <w:rsid w:val="001C6EA3"/>
    <w:rsid w:val="002028FB"/>
    <w:rsid w:val="0024493D"/>
    <w:rsid w:val="00256EE9"/>
    <w:rsid w:val="002740BD"/>
    <w:rsid w:val="002F0F17"/>
    <w:rsid w:val="00443191"/>
    <w:rsid w:val="00474DD0"/>
    <w:rsid w:val="00494F43"/>
    <w:rsid w:val="004B3C8F"/>
    <w:rsid w:val="004F78D3"/>
    <w:rsid w:val="005813DF"/>
    <w:rsid w:val="006360C8"/>
    <w:rsid w:val="0064292B"/>
    <w:rsid w:val="006526FC"/>
    <w:rsid w:val="007715C3"/>
    <w:rsid w:val="00831369"/>
    <w:rsid w:val="00A66FAE"/>
    <w:rsid w:val="00AD5FFB"/>
    <w:rsid w:val="00E75614"/>
    <w:rsid w:val="00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B837D"/>
  <w15:chartTrackingRefBased/>
  <w15:docId w15:val="{9E185FED-2100-49C8-9CE6-D90B484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8E"/>
  </w:style>
  <w:style w:type="paragraph" w:styleId="Footer">
    <w:name w:val="footer"/>
    <w:basedOn w:val="Normal"/>
    <w:link w:val="FooterChar"/>
    <w:uiPriority w:val="99"/>
    <w:unhideWhenUsed/>
    <w:rsid w:val="001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8E"/>
  </w:style>
  <w:style w:type="paragraph" w:styleId="BalloonText">
    <w:name w:val="Balloon Text"/>
    <w:basedOn w:val="Normal"/>
    <w:link w:val="BalloonTextChar"/>
    <w:uiPriority w:val="99"/>
    <w:semiHidden/>
    <w:unhideWhenUsed/>
    <w:rsid w:val="0027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6</cp:revision>
  <cp:lastPrinted>2018-01-13T22:36:00Z</cp:lastPrinted>
  <dcterms:created xsi:type="dcterms:W3CDTF">2017-12-06T15:50:00Z</dcterms:created>
  <dcterms:modified xsi:type="dcterms:W3CDTF">2018-01-13T22:37:00Z</dcterms:modified>
</cp:coreProperties>
</file>